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D1D" w:rsidRPr="00EE69DE" w:rsidRDefault="00431D1D" w:rsidP="00431D1D">
      <w:pPr>
        <w:spacing w:after="0" w:line="240" w:lineRule="auto"/>
        <w:jc w:val="center"/>
        <w:rPr>
          <w:rFonts w:ascii="PT Astra Serif" w:eastAsia="Times New Roman" w:hAnsi="PT Astra Serif" w:cs="Times New Roman"/>
          <w:sz w:val="28"/>
          <w:szCs w:val="24"/>
          <w:lang w:eastAsia="ru-RU"/>
        </w:rPr>
      </w:pPr>
      <w:r w:rsidRPr="00EE69DE">
        <w:rPr>
          <w:rFonts w:ascii="PT Astra Serif" w:eastAsia="Times New Roman" w:hAnsi="PT Astra Serif" w:cs="Times New Roman"/>
          <w:sz w:val="28"/>
          <w:szCs w:val="24"/>
          <w:lang w:eastAsia="ru-RU"/>
        </w:rPr>
        <w:t>ИНФОРМАЦИОННОЕ СООБЩЕНИЕ</w:t>
      </w:r>
    </w:p>
    <w:p w:rsidR="00431D1D" w:rsidRPr="00EE69DE" w:rsidRDefault="00431D1D" w:rsidP="00431D1D">
      <w:pPr>
        <w:spacing w:after="0" w:line="240" w:lineRule="auto"/>
        <w:ind w:firstLine="709"/>
        <w:rPr>
          <w:rFonts w:ascii="PT Astra Serif" w:eastAsia="Times New Roman" w:hAnsi="PT Astra Serif" w:cs="Times New Roman"/>
          <w:sz w:val="28"/>
          <w:szCs w:val="24"/>
          <w:lang w:eastAsia="ru-RU"/>
        </w:rPr>
      </w:pPr>
    </w:p>
    <w:p w:rsidR="00431D1D" w:rsidRPr="00EE69DE" w:rsidRDefault="00431D1D" w:rsidP="00CC7140">
      <w:pPr>
        <w:spacing w:after="0" w:line="240" w:lineRule="auto"/>
        <w:ind w:firstLine="709"/>
        <w:jc w:val="both"/>
        <w:rPr>
          <w:rFonts w:ascii="PT Astra Serif" w:eastAsia="Times New Roman" w:hAnsi="PT Astra Serif" w:cs="Times New Roman"/>
          <w:b/>
          <w:sz w:val="28"/>
          <w:szCs w:val="28"/>
          <w:lang w:eastAsia="ru-RU"/>
        </w:rPr>
      </w:pPr>
      <w:r w:rsidRPr="00EE69DE">
        <w:rPr>
          <w:rFonts w:ascii="PT Astra Serif" w:eastAsia="Times New Roman" w:hAnsi="PT Astra Serif" w:cs="Times New Roman"/>
          <w:sz w:val="28"/>
          <w:szCs w:val="28"/>
          <w:lang w:eastAsia="ru-RU"/>
        </w:rPr>
        <w:t>В целях обеспечения проведения независимой антикоррупционной экспертизы «</w:t>
      </w:r>
      <w:r w:rsidR="00186895">
        <w:rPr>
          <w:rFonts w:ascii="PT Astra Serif" w:eastAsia="Times New Roman" w:hAnsi="PT Astra Serif" w:cs="Times New Roman"/>
          <w:sz w:val="28"/>
          <w:szCs w:val="28"/>
          <w:lang w:eastAsia="ru-RU"/>
        </w:rPr>
        <w:t>17</w:t>
      </w:r>
      <w:r w:rsidRPr="00EE69DE">
        <w:rPr>
          <w:rFonts w:ascii="PT Astra Serif" w:eastAsia="Times New Roman" w:hAnsi="PT Astra Serif" w:cs="Times New Roman"/>
          <w:sz w:val="28"/>
          <w:szCs w:val="28"/>
          <w:lang w:eastAsia="ru-RU"/>
        </w:rPr>
        <w:t xml:space="preserve">» </w:t>
      </w:r>
      <w:r w:rsidR="00186895">
        <w:rPr>
          <w:rFonts w:ascii="PT Astra Serif" w:eastAsia="Times New Roman" w:hAnsi="PT Astra Serif" w:cs="Times New Roman"/>
          <w:sz w:val="28"/>
          <w:szCs w:val="28"/>
          <w:lang w:eastAsia="ru-RU"/>
        </w:rPr>
        <w:t>апреля</w:t>
      </w:r>
      <w:r w:rsidR="004A6AE1" w:rsidRPr="00EE69DE">
        <w:rPr>
          <w:rFonts w:ascii="PT Astra Serif" w:eastAsia="Times New Roman" w:hAnsi="PT Astra Serif" w:cs="Times New Roman"/>
          <w:sz w:val="28"/>
          <w:szCs w:val="28"/>
          <w:lang w:eastAsia="ru-RU"/>
        </w:rPr>
        <w:t xml:space="preserve"> 202</w:t>
      </w:r>
      <w:r w:rsidR="00C453D1" w:rsidRPr="00EE69DE">
        <w:rPr>
          <w:rFonts w:ascii="PT Astra Serif" w:eastAsia="Times New Roman" w:hAnsi="PT Astra Serif" w:cs="Times New Roman"/>
          <w:sz w:val="28"/>
          <w:szCs w:val="28"/>
          <w:lang w:eastAsia="ru-RU"/>
        </w:rPr>
        <w:t>6</w:t>
      </w:r>
      <w:r w:rsidRPr="00EE69DE">
        <w:rPr>
          <w:rFonts w:ascii="PT Astra Serif" w:eastAsia="Times New Roman" w:hAnsi="PT Astra Serif" w:cs="Times New Roman"/>
          <w:sz w:val="28"/>
          <w:szCs w:val="28"/>
          <w:lang w:eastAsia="ru-RU"/>
        </w:rPr>
        <w:t xml:space="preserve"> года </w:t>
      </w:r>
      <w:r w:rsidR="00EE371B" w:rsidRPr="00EE69DE">
        <w:rPr>
          <w:rFonts w:ascii="PT Astra Serif" w:eastAsia="Times New Roman" w:hAnsi="PT Astra Serif" w:cs="Times New Roman"/>
          <w:sz w:val="28"/>
          <w:szCs w:val="28"/>
          <w:lang w:eastAsia="ru-RU"/>
        </w:rPr>
        <w:t xml:space="preserve">проект </w:t>
      </w:r>
      <w:r w:rsidR="00114527" w:rsidRPr="00EE69DE">
        <w:rPr>
          <w:rFonts w:ascii="PT Astra Serif" w:hAnsi="PT Astra Serif"/>
          <w:bCs/>
          <w:sz w:val="28"/>
          <w:szCs w:val="28"/>
          <w:lang w:eastAsia="ru-RU"/>
        </w:rPr>
        <w:t xml:space="preserve">постановления </w:t>
      </w:r>
      <w:r w:rsidR="00114527" w:rsidRPr="00EE69DE">
        <w:rPr>
          <w:rFonts w:ascii="PT Astra Serif" w:hAnsi="PT Astra Serif" w:cs="PT Astra Serif"/>
          <w:sz w:val="28"/>
          <w:szCs w:val="28"/>
        </w:rPr>
        <w:t>администрации</w:t>
      </w:r>
      <w:r w:rsidR="004A6AE1" w:rsidRPr="00EE69DE">
        <w:rPr>
          <w:rFonts w:ascii="PT Astra Serif" w:hAnsi="PT Astra Serif" w:cs="PT Astra Serif"/>
          <w:sz w:val="28"/>
          <w:szCs w:val="28"/>
        </w:rPr>
        <w:t xml:space="preserve">               </w:t>
      </w:r>
      <w:r w:rsidR="001A4962" w:rsidRPr="00EE69DE">
        <w:rPr>
          <w:rFonts w:ascii="PT Astra Serif" w:hAnsi="PT Astra Serif" w:cs="PT Astra Serif"/>
          <w:sz w:val="28"/>
          <w:szCs w:val="28"/>
        </w:rPr>
        <w:t xml:space="preserve"> </w:t>
      </w:r>
      <w:r w:rsidR="00114527" w:rsidRPr="00EE69DE">
        <w:rPr>
          <w:rFonts w:ascii="PT Astra Serif" w:hAnsi="PT Astra Serif" w:cs="PT Astra Serif"/>
          <w:sz w:val="28"/>
          <w:szCs w:val="28"/>
        </w:rPr>
        <w:t>города Тулы «Об утверждении административного регламента предоставления муниципальной услуги «Предоставление муниципального имущества в аренду или безвозмездное пользование без проведения торгов»</w:t>
      </w:r>
      <w:r w:rsidR="00910473" w:rsidRPr="00EE69DE">
        <w:rPr>
          <w:rFonts w:ascii="PT Astra Serif" w:eastAsia="Times New Roman" w:hAnsi="PT Astra Serif" w:cs="Times New Roman"/>
          <w:sz w:val="28"/>
          <w:szCs w:val="28"/>
          <w:lang w:eastAsia="ru-RU"/>
        </w:rPr>
        <w:t>,</w:t>
      </w:r>
      <w:r w:rsidRPr="00EE69DE">
        <w:rPr>
          <w:rFonts w:ascii="PT Astra Serif" w:eastAsia="Times New Roman" w:hAnsi="PT Astra Serif" w:cs="Times New Roman"/>
          <w:sz w:val="28"/>
          <w:szCs w:val="28"/>
          <w:lang w:eastAsia="ru-RU"/>
        </w:rPr>
        <w:t xml:space="preserve"> размещен в сети «Интернет».</w:t>
      </w:r>
    </w:p>
    <w:p w:rsidR="00B427BA" w:rsidRPr="00EE69DE" w:rsidRDefault="00431D1D" w:rsidP="00B427BA">
      <w:pPr>
        <w:spacing w:after="0" w:line="240" w:lineRule="auto"/>
        <w:ind w:firstLine="709"/>
        <w:jc w:val="both"/>
        <w:rPr>
          <w:rFonts w:ascii="PT Astra Serif" w:eastAsia="Times New Roman" w:hAnsi="PT Astra Serif" w:cs="Times New Roman"/>
          <w:sz w:val="28"/>
          <w:szCs w:val="28"/>
          <w:lang w:eastAsia="ru-RU"/>
        </w:rPr>
      </w:pPr>
      <w:r w:rsidRPr="00EE69DE">
        <w:rPr>
          <w:rFonts w:ascii="PT Astra Serif" w:eastAsia="Times New Roman" w:hAnsi="PT Astra Serif" w:cs="Times New Roman"/>
          <w:sz w:val="28"/>
          <w:szCs w:val="28"/>
          <w:lang w:eastAsia="ru-RU"/>
        </w:rPr>
        <w:t>Срок приема заключений по результатам независимой антикоррупционной экспертизы</w:t>
      </w:r>
      <w:r w:rsidRPr="00EE69DE">
        <w:rPr>
          <w:rFonts w:ascii="PT Astra Serif" w:eastAsia="Times New Roman" w:hAnsi="PT Astra Serif" w:cs="Times New Roman"/>
          <w:color w:val="000000"/>
          <w:sz w:val="28"/>
          <w:szCs w:val="28"/>
          <w:lang w:eastAsia="ru-RU"/>
        </w:rPr>
        <w:t xml:space="preserve"> </w:t>
      </w:r>
      <w:r w:rsidRPr="00EE69DE">
        <w:rPr>
          <w:rFonts w:ascii="PT Astra Serif" w:eastAsia="Times New Roman" w:hAnsi="PT Astra Serif" w:cs="Times New Roman"/>
          <w:sz w:val="28"/>
          <w:szCs w:val="28"/>
          <w:lang w:eastAsia="ru-RU"/>
        </w:rPr>
        <w:t xml:space="preserve">составляет не менее чем </w:t>
      </w:r>
      <w:r w:rsidRPr="00EE69DE">
        <w:rPr>
          <w:rFonts w:ascii="PT Astra Serif" w:eastAsia="Times New Roman" w:hAnsi="PT Astra Serif" w:cs="Times New Roman"/>
          <w:color w:val="000000"/>
          <w:sz w:val="28"/>
          <w:szCs w:val="28"/>
          <w:lang w:eastAsia="ru-RU"/>
        </w:rPr>
        <w:t xml:space="preserve">7 (семь) </w:t>
      </w:r>
      <w:r w:rsidR="00072209">
        <w:rPr>
          <w:rFonts w:ascii="PT Astra Serif" w:eastAsia="Times New Roman" w:hAnsi="PT Astra Serif" w:cs="Times New Roman"/>
          <w:color w:val="000000"/>
          <w:sz w:val="28"/>
          <w:szCs w:val="28"/>
          <w:lang w:eastAsia="ru-RU"/>
        </w:rPr>
        <w:t xml:space="preserve">календарных </w:t>
      </w:r>
      <w:r w:rsidRPr="00EE69DE">
        <w:rPr>
          <w:rFonts w:ascii="PT Astra Serif" w:eastAsia="Times New Roman" w:hAnsi="PT Astra Serif" w:cs="Times New Roman"/>
          <w:color w:val="000000"/>
          <w:sz w:val="28"/>
          <w:szCs w:val="28"/>
          <w:lang w:eastAsia="ru-RU"/>
        </w:rPr>
        <w:t xml:space="preserve">дней </w:t>
      </w:r>
      <w:r w:rsidR="00B427BA" w:rsidRPr="00EE69DE">
        <w:rPr>
          <w:rFonts w:ascii="PT Astra Serif" w:eastAsia="Times New Roman" w:hAnsi="PT Astra Serif" w:cs="Times New Roman"/>
          <w:sz w:val="28"/>
          <w:szCs w:val="28"/>
          <w:lang w:eastAsia="ru-RU"/>
        </w:rPr>
        <w:t>«</w:t>
      </w:r>
      <w:r w:rsidR="00B12EC1">
        <w:rPr>
          <w:rFonts w:ascii="PT Astra Serif" w:eastAsia="Times New Roman" w:hAnsi="PT Astra Serif" w:cs="Times New Roman"/>
          <w:sz w:val="28"/>
          <w:szCs w:val="28"/>
          <w:lang w:eastAsia="ru-RU"/>
        </w:rPr>
        <w:t>17</w:t>
      </w:r>
      <w:r w:rsidR="00B427BA" w:rsidRPr="00EE69DE">
        <w:rPr>
          <w:rFonts w:ascii="PT Astra Serif" w:eastAsia="Times New Roman" w:hAnsi="PT Astra Serif" w:cs="Times New Roman"/>
          <w:sz w:val="28"/>
          <w:szCs w:val="28"/>
          <w:lang w:eastAsia="ru-RU"/>
        </w:rPr>
        <w:t xml:space="preserve">» </w:t>
      </w:r>
      <w:r w:rsidR="00B12EC1">
        <w:rPr>
          <w:rFonts w:ascii="PT Astra Serif" w:eastAsia="Times New Roman" w:hAnsi="PT Astra Serif" w:cs="Times New Roman"/>
          <w:sz w:val="28"/>
          <w:szCs w:val="28"/>
          <w:lang w:eastAsia="ru-RU"/>
        </w:rPr>
        <w:t>апреля</w:t>
      </w:r>
      <w:r w:rsidR="00B427BA" w:rsidRPr="00EE69DE">
        <w:rPr>
          <w:rFonts w:ascii="PT Astra Serif" w:eastAsia="Times New Roman" w:hAnsi="PT Astra Serif" w:cs="Times New Roman"/>
          <w:sz w:val="28"/>
          <w:szCs w:val="28"/>
          <w:lang w:eastAsia="ru-RU"/>
        </w:rPr>
        <w:t xml:space="preserve"> 2026 года по «</w:t>
      </w:r>
      <w:r w:rsidR="00B12EC1">
        <w:rPr>
          <w:rFonts w:ascii="PT Astra Serif" w:eastAsia="Times New Roman" w:hAnsi="PT Astra Serif" w:cs="Times New Roman"/>
          <w:sz w:val="28"/>
          <w:szCs w:val="28"/>
          <w:lang w:eastAsia="ru-RU"/>
        </w:rPr>
        <w:t>24</w:t>
      </w:r>
      <w:r w:rsidR="00B427BA" w:rsidRPr="00EE69DE">
        <w:rPr>
          <w:rFonts w:ascii="PT Astra Serif" w:eastAsia="Times New Roman" w:hAnsi="PT Astra Serif" w:cs="Times New Roman"/>
          <w:sz w:val="28"/>
          <w:szCs w:val="28"/>
          <w:lang w:eastAsia="ru-RU"/>
        </w:rPr>
        <w:t xml:space="preserve">» </w:t>
      </w:r>
      <w:r w:rsidR="00B12EC1">
        <w:rPr>
          <w:rFonts w:ascii="PT Astra Serif" w:eastAsia="Times New Roman" w:hAnsi="PT Astra Serif" w:cs="Times New Roman"/>
          <w:sz w:val="28"/>
          <w:szCs w:val="28"/>
          <w:lang w:eastAsia="ru-RU"/>
        </w:rPr>
        <w:t>апреля</w:t>
      </w:r>
      <w:r w:rsidR="00B427BA" w:rsidRPr="00EE69DE">
        <w:rPr>
          <w:rFonts w:ascii="PT Astra Serif" w:eastAsia="Times New Roman" w:hAnsi="PT Astra Serif" w:cs="Times New Roman"/>
          <w:sz w:val="28"/>
          <w:szCs w:val="28"/>
          <w:lang w:eastAsia="ru-RU"/>
        </w:rPr>
        <w:t xml:space="preserve"> 2026 года.</w:t>
      </w:r>
    </w:p>
    <w:p w:rsidR="00431D1D" w:rsidRPr="00EE69DE" w:rsidRDefault="00431D1D" w:rsidP="00431D1D">
      <w:pPr>
        <w:spacing w:after="0" w:line="240" w:lineRule="auto"/>
        <w:ind w:firstLine="709"/>
        <w:jc w:val="both"/>
        <w:rPr>
          <w:rFonts w:ascii="PT Astra Serif" w:eastAsia="Times New Roman" w:hAnsi="PT Astra Serif" w:cs="Times New Roman"/>
          <w:sz w:val="28"/>
          <w:szCs w:val="28"/>
          <w:lang w:eastAsia="ru-RU"/>
        </w:rPr>
      </w:pPr>
      <w:r w:rsidRPr="00EE69DE">
        <w:rPr>
          <w:rFonts w:ascii="PT Astra Serif" w:eastAsia="Times New Roman" w:hAnsi="PT Astra Serif" w:cs="Times New Roman"/>
          <w:sz w:val="28"/>
          <w:szCs w:val="28"/>
          <w:lang w:eastAsia="ru-RU"/>
        </w:rPr>
        <w:t xml:space="preserve">Результаты независимой антикоррупционной экспертизы инициаторам проведения независимой антикоррупционной экспертизы рекомендуем направлять по почте, или курьерским способом на имя главы администрации города Тулы по адресу г. Тула, пл. Ленина, д. 2, или в виде электронного документа на электронный адрес: </w:t>
      </w:r>
      <w:hyperlink r:id="rId4" w:history="1">
        <w:r w:rsidRPr="00EE69DE">
          <w:rPr>
            <w:rFonts w:ascii="PT Astra Serif" w:eastAsia="Times New Roman" w:hAnsi="PT Astra Serif" w:cs="Times New Roman"/>
            <w:sz w:val="28"/>
            <w:szCs w:val="28"/>
            <w:lang w:val="en-US" w:eastAsia="ru-RU"/>
          </w:rPr>
          <w:t>post</w:t>
        </w:r>
        <w:r w:rsidRPr="00EE69DE">
          <w:rPr>
            <w:rFonts w:ascii="PT Astra Serif" w:eastAsia="Times New Roman" w:hAnsi="PT Astra Serif" w:cs="Times New Roman"/>
            <w:sz w:val="28"/>
            <w:szCs w:val="28"/>
            <w:lang w:eastAsia="ru-RU"/>
          </w:rPr>
          <w:t>@</w:t>
        </w:r>
        <w:proofErr w:type="spellStart"/>
        <w:r w:rsidRPr="00EE69DE">
          <w:rPr>
            <w:rFonts w:ascii="PT Astra Serif" w:eastAsia="Times New Roman" w:hAnsi="PT Astra Serif" w:cs="Times New Roman"/>
            <w:sz w:val="28"/>
            <w:szCs w:val="28"/>
            <w:lang w:eastAsia="ru-RU"/>
          </w:rPr>
          <w:t>cityadm</w:t>
        </w:r>
        <w:proofErr w:type="spellEnd"/>
        <w:r w:rsidRPr="00EE69DE">
          <w:rPr>
            <w:rFonts w:ascii="PT Astra Serif" w:eastAsia="Times New Roman" w:hAnsi="PT Astra Serif" w:cs="Times New Roman"/>
            <w:sz w:val="28"/>
            <w:szCs w:val="28"/>
            <w:lang w:eastAsia="ru-RU"/>
          </w:rPr>
          <w:t>.</w:t>
        </w:r>
        <w:proofErr w:type="spellStart"/>
        <w:r w:rsidRPr="00EE69DE">
          <w:rPr>
            <w:rFonts w:ascii="PT Astra Serif" w:eastAsia="Times New Roman" w:hAnsi="PT Astra Serif" w:cs="Times New Roman"/>
            <w:sz w:val="28"/>
            <w:szCs w:val="28"/>
            <w:lang w:val="en-US" w:eastAsia="ru-RU"/>
          </w:rPr>
          <w:t>tula</w:t>
        </w:r>
        <w:proofErr w:type="spellEnd"/>
        <w:r w:rsidRPr="00EE69DE">
          <w:rPr>
            <w:rFonts w:ascii="PT Astra Serif" w:eastAsia="Times New Roman" w:hAnsi="PT Astra Serif" w:cs="Times New Roman"/>
            <w:sz w:val="28"/>
            <w:szCs w:val="28"/>
            <w:lang w:eastAsia="ru-RU"/>
          </w:rPr>
          <w:t>.</w:t>
        </w:r>
        <w:proofErr w:type="spellStart"/>
        <w:r w:rsidRPr="00EE69DE">
          <w:rPr>
            <w:rFonts w:ascii="PT Astra Serif" w:eastAsia="Times New Roman" w:hAnsi="PT Astra Serif" w:cs="Times New Roman"/>
            <w:sz w:val="28"/>
            <w:szCs w:val="28"/>
            <w:lang w:eastAsia="ru-RU"/>
          </w:rPr>
          <w:t>ru</w:t>
        </w:r>
        <w:proofErr w:type="spellEnd"/>
      </w:hyperlink>
      <w:r w:rsidRPr="00EE69DE">
        <w:rPr>
          <w:rFonts w:ascii="PT Astra Serif" w:eastAsia="Times New Roman" w:hAnsi="PT Astra Serif" w:cs="Times New Roman"/>
          <w:sz w:val="28"/>
          <w:szCs w:val="28"/>
          <w:lang w:eastAsia="ru-RU"/>
        </w:rPr>
        <w:t>.</w:t>
      </w:r>
    </w:p>
    <w:p w:rsidR="006E5589" w:rsidRDefault="00B427BA" w:rsidP="00431D1D">
      <w:pPr>
        <w:spacing w:after="0" w:line="240" w:lineRule="auto"/>
        <w:ind w:firstLine="709"/>
        <w:jc w:val="both"/>
        <w:rPr>
          <w:rFonts w:ascii="PT Astra Serif" w:eastAsia="Times New Roman" w:hAnsi="PT Astra Serif" w:cs="Times New Roman"/>
          <w:sz w:val="28"/>
          <w:szCs w:val="24"/>
          <w:lang w:eastAsia="ru-RU"/>
        </w:rPr>
      </w:pPr>
      <w:r>
        <w:rPr>
          <w:rFonts w:ascii="PT Astra Serif" w:eastAsia="Times New Roman" w:hAnsi="PT Astra Serif" w:cs="Times New Roman"/>
          <w:sz w:val="28"/>
          <w:szCs w:val="24"/>
          <w:lang w:eastAsia="ru-RU"/>
        </w:rPr>
        <w:t>Комитет имущественных и земельных отношений администрации города Тулы</w:t>
      </w:r>
      <w:r w:rsidR="006E5589">
        <w:rPr>
          <w:rFonts w:ascii="PT Astra Serif" w:eastAsia="Times New Roman" w:hAnsi="PT Astra Serif" w:cs="Times New Roman"/>
          <w:sz w:val="28"/>
          <w:szCs w:val="24"/>
          <w:lang w:eastAsia="ru-RU"/>
        </w:rPr>
        <w:t xml:space="preserve"> -р</w:t>
      </w:r>
      <w:r w:rsidR="006B4E72" w:rsidRPr="00EE69DE">
        <w:rPr>
          <w:rFonts w:ascii="PT Astra Serif" w:eastAsia="Times New Roman" w:hAnsi="PT Astra Serif" w:cs="Times New Roman"/>
          <w:sz w:val="28"/>
          <w:szCs w:val="24"/>
          <w:lang w:eastAsia="ru-RU"/>
        </w:rPr>
        <w:t>азработчик проекта муниципального нормативного правового акта</w:t>
      </w:r>
      <w:r w:rsidR="006E5589">
        <w:rPr>
          <w:rFonts w:ascii="PT Astra Serif" w:eastAsia="Times New Roman" w:hAnsi="PT Astra Serif" w:cs="Times New Roman"/>
          <w:sz w:val="28"/>
          <w:szCs w:val="24"/>
          <w:lang w:eastAsia="ru-RU"/>
        </w:rPr>
        <w:t>:</w:t>
      </w:r>
    </w:p>
    <w:p w:rsidR="00AA2CD4" w:rsidRPr="00EE69DE" w:rsidRDefault="008F2CC4" w:rsidP="00431D1D">
      <w:pPr>
        <w:spacing w:after="0" w:line="240" w:lineRule="auto"/>
        <w:ind w:firstLine="709"/>
        <w:jc w:val="both"/>
        <w:rPr>
          <w:rFonts w:ascii="PT Astra Serif" w:eastAsia="Times New Roman" w:hAnsi="PT Astra Serif" w:cs="Times New Roman"/>
          <w:sz w:val="28"/>
          <w:szCs w:val="24"/>
          <w:lang w:eastAsia="ru-RU"/>
        </w:rPr>
      </w:pPr>
      <w:r w:rsidRPr="00EE69DE">
        <w:rPr>
          <w:rFonts w:ascii="PT Astra Serif" w:eastAsia="Times New Roman" w:hAnsi="PT Astra Serif" w:cs="Times New Roman"/>
          <w:sz w:val="28"/>
          <w:szCs w:val="24"/>
          <w:lang w:eastAsia="ru-RU"/>
        </w:rPr>
        <w:t xml:space="preserve">референт отдела имущественных отношений </w:t>
      </w:r>
      <w:r w:rsidR="00DA1820" w:rsidRPr="00EE69DE">
        <w:rPr>
          <w:rFonts w:ascii="PT Astra Serif" w:eastAsia="Times New Roman" w:hAnsi="PT Astra Serif" w:cs="Times New Roman"/>
          <w:sz w:val="28"/>
          <w:szCs w:val="24"/>
          <w:lang w:eastAsia="ru-RU"/>
        </w:rPr>
        <w:t>комитета имущественных и земельных отношений администрации города Тулы</w:t>
      </w:r>
      <w:r w:rsidR="00AA2CD4" w:rsidRPr="00EE69DE">
        <w:rPr>
          <w:rFonts w:ascii="PT Astra Serif" w:eastAsia="Times New Roman" w:hAnsi="PT Astra Serif" w:cs="Times New Roman"/>
          <w:sz w:val="28"/>
          <w:szCs w:val="24"/>
          <w:lang w:eastAsia="ru-RU"/>
        </w:rPr>
        <w:t>.</w:t>
      </w:r>
    </w:p>
    <w:p w:rsidR="00431D1D" w:rsidRPr="00EE69DE" w:rsidRDefault="00AA2CD4" w:rsidP="00431D1D">
      <w:pPr>
        <w:spacing w:after="0" w:line="240" w:lineRule="auto"/>
        <w:ind w:firstLine="709"/>
        <w:jc w:val="both"/>
        <w:rPr>
          <w:rFonts w:ascii="PT Astra Serif" w:eastAsia="Times New Roman" w:hAnsi="PT Astra Serif" w:cs="Times New Roman"/>
          <w:sz w:val="28"/>
          <w:szCs w:val="24"/>
          <w:lang w:eastAsia="ru-RU"/>
        </w:rPr>
      </w:pPr>
      <w:r w:rsidRPr="00EE69DE">
        <w:rPr>
          <w:rFonts w:ascii="PT Astra Serif" w:eastAsia="Times New Roman" w:hAnsi="PT Astra Serif" w:cs="Times New Roman"/>
          <w:sz w:val="28"/>
          <w:szCs w:val="24"/>
          <w:lang w:eastAsia="ru-RU"/>
        </w:rPr>
        <w:t>Тел.: 75-90-34, 52-86-99, 52-07-00, доб. 755</w:t>
      </w:r>
      <w:r w:rsidR="009B02BD" w:rsidRPr="00EE69DE">
        <w:rPr>
          <w:rFonts w:ascii="PT Astra Serif" w:eastAsia="Times New Roman" w:hAnsi="PT Astra Serif" w:cs="Times New Roman"/>
          <w:sz w:val="28"/>
          <w:szCs w:val="24"/>
          <w:lang w:eastAsia="ru-RU"/>
        </w:rPr>
        <w:t>, электронная почта:</w:t>
      </w:r>
      <w:proofErr w:type="spellStart"/>
      <w:r w:rsidR="009B02BD" w:rsidRPr="00EE69DE">
        <w:rPr>
          <w:rFonts w:ascii="PT Astra Serif" w:eastAsia="Times New Roman" w:hAnsi="PT Astra Serif" w:cs="Times New Roman"/>
          <w:sz w:val="28"/>
          <w:szCs w:val="24"/>
          <w:lang w:val="en-US" w:eastAsia="ru-RU"/>
        </w:rPr>
        <w:t>NazarovaLA</w:t>
      </w:r>
      <w:proofErr w:type="spellEnd"/>
      <w:r w:rsidR="009B02BD" w:rsidRPr="00EE69DE">
        <w:rPr>
          <w:rFonts w:ascii="PT Astra Serif" w:eastAsia="Times New Roman" w:hAnsi="PT Astra Serif" w:cs="Times New Roman"/>
          <w:sz w:val="28"/>
          <w:szCs w:val="24"/>
          <w:lang w:eastAsia="ru-RU"/>
        </w:rPr>
        <w:t>@</w:t>
      </w:r>
      <w:proofErr w:type="spellStart"/>
      <w:r w:rsidR="009B02BD" w:rsidRPr="00EE69DE">
        <w:rPr>
          <w:rFonts w:ascii="PT Astra Serif" w:eastAsia="Times New Roman" w:hAnsi="PT Astra Serif" w:cs="Times New Roman"/>
          <w:sz w:val="28"/>
          <w:szCs w:val="24"/>
          <w:lang w:val="en-US" w:eastAsia="ru-RU"/>
        </w:rPr>
        <w:t>cityadm</w:t>
      </w:r>
      <w:proofErr w:type="spellEnd"/>
      <w:r w:rsidR="009B02BD" w:rsidRPr="00EE69DE">
        <w:rPr>
          <w:rFonts w:ascii="PT Astra Serif" w:eastAsia="Times New Roman" w:hAnsi="PT Astra Serif" w:cs="Times New Roman"/>
          <w:sz w:val="28"/>
          <w:szCs w:val="24"/>
          <w:lang w:eastAsia="ru-RU"/>
        </w:rPr>
        <w:t>.</w:t>
      </w:r>
      <w:proofErr w:type="spellStart"/>
      <w:r w:rsidR="009B02BD" w:rsidRPr="00EE69DE">
        <w:rPr>
          <w:rFonts w:ascii="PT Astra Serif" w:eastAsia="Times New Roman" w:hAnsi="PT Astra Serif" w:cs="Times New Roman"/>
          <w:sz w:val="28"/>
          <w:szCs w:val="24"/>
          <w:lang w:val="en-US" w:eastAsia="ru-RU"/>
        </w:rPr>
        <w:t>tula</w:t>
      </w:r>
      <w:proofErr w:type="spellEnd"/>
      <w:r w:rsidR="009B02BD" w:rsidRPr="00EE69DE">
        <w:rPr>
          <w:rFonts w:ascii="PT Astra Serif" w:eastAsia="Times New Roman" w:hAnsi="PT Astra Serif" w:cs="Times New Roman"/>
          <w:sz w:val="28"/>
          <w:szCs w:val="24"/>
          <w:lang w:eastAsia="ru-RU"/>
        </w:rPr>
        <w:t>.</w:t>
      </w:r>
      <w:proofErr w:type="spellStart"/>
      <w:r w:rsidR="009B02BD" w:rsidRPr="00EE69DE">
        <w:rPr>
          <w:rFonts w:ascii="PT Astra Serif" w:eastAsia="Times New Roman" w:hAnsi="PT Astra Serif" w:cs="Times New Roman"/>
          <w:sz w:val="28"/>
          <w:szCs w:val="24"/>
          <w:lang w:val="en-US" w:eastAsia="ru-RU"/>
        </w:rPr>
        <w:t>ru</w:t>
      </w:r>
      <w:proofErr w:type="spellEnd"/>
      <w:r w:rsidR="009B02BD" w:rsidRPr="00EE69DE">
        <w:rPr>
          <w:rFonts w:ascii="PT Astra Serif" w:eastAsia="Times New Roman" w:hAnsi="PT Astra Serif" w:cs="Times New Roman"/>
          <w:sz w:val="28"/>
          <w:szCs w:val="24"/>
          <w:lang w:eastAsia="ru-RU"/>
        </w:rPr>
        <w:t>.</w:t>
      </w:r>
      <w:r w:rsidR="006B4E72" w:rsidRPr="00EE69DE">
        <w:rPr>
          <w:rFonts w:ascii="PT Astra Serif" w:eastAsia="Times New Roman" w:hAnsi="PT Astra Serif" w:cs="Times New Roman"/>
          <w:sz w:val="28"/>
          <w:szCs w:val="24"/>
          <w:lang w:eastAsia="ru-RU"/>
        </w:rPr>
        <w:t xml:space="preserve"> </w:t>
      </w:r>
      <w:bookmarkStart w:id="0" w:name="_GoBack"/>
      <w:bookmarkEnd w:id="0"/>
    </w:p>
    <w:p w:rsidR="006E5589" w:rsidRDefault="006E5589" w:rsidP="006E5589">
      <w:pPr>
        <w:spacing w:after="0" w:line="240" w:lineRule="auto"/>
        <w:ind w:firstLine="709"/>
        <w:rPr>
          <w:rFonts w:ascii="PT Astra Serif" w:eastAsia="Times New Roman" w:hAnsi="PT Astra Serif" w:cs="Times New Roman"/>
          <w:sz w:val="28"/>
          <w:szCs w:val="24"/>
          <w:lang w:eastAsia="ru-RU"/>
        </w:rPr>
      </w:pPr>
    </w:p>
    <w:p w:rsidR="006E5589" w:rsidRDefault="006E5589" w:rsidP="006E5589">
      <w:pPr>
        <w:spacing w:after="0" w:line="240" w:lineRule="auto"/>
        <w:ind w:firstLine="709"/>
        <w:rPr>
          <w:rFonts w:ascii="PT Astra Serif" w:eastAsia="Times New Roman" w:hAnsi="PT Astra Serif" w:cs="Times New Roman"/>
          <w:sz w:val="28"/>
          <w:szCs w:val="24"/>
          <w:lang w:eastAsia="ru-RU"/>
        </w:rPr>
      </w:pPr>
    </w:p>
    <w:p w:rsidR="00431D1D" w:rsidRDefault="00431D1D" w:rsidP="006E5589">
      <w:pPr>
        <w:spacing w:after="0" w:line="240" w:lineRule="auto"/>
        <w:ind w:firstLine="709"/>
        <w:rPr>
          <w:rFonts w:ascii="PT Astra Serif" w:eastAsia="Times New Roman" w:hAnsi="PT Astra Serif" w:cs="Times New Roman"/>
          <w:sz w:val="28"/>
          <w:szCs w:val="24"/>
          <w:lang w:eastAsia="ru-RU"/>
        </w:rPr>
      </w:pPr>
      <w:r w:rsidRPr="00D96FB4">
        <w:rPr>
          <w:rFonts w:ascii="PT Astra Serif" w:eastAsia="Times New Roman" w:hAnsi="PT Astra Serif" w:cs="Times New Roman"/>
          <w:sz w:val="28"/>
          <w:szCs w:val="24"/>
          <w:lang w:eastAsia="ru-RU"/>
        </w:rPr>
        <w:t>«</w:t>
      </w:r>
      <w:r w:rsidR="00D245F5">
        <w:rPr>
          <w:rFonts w:ascii="PT Astra Serif" w:eastAsia="Times New Roman" w:hAnsi="PT Astra Serif" w:cs="Times New Roman"/>
          <w:sz w:val="28"/>
          <w:szCs w:val="24"/>
          <w:lang w:eastAsia="ru-RU"/>
        </w:rPr>
        <w:t>17</w:t>
      </w:r>
      <w:r w:rsidRPr="00D96FB4">
        <w:rPr>
          <w:rFonts w:ascii="PT Astra Serif" w:eastAsia="Times New Roman" w:hAnsi="PT Astra Serif" w:cs="Times New Roman"/>
          <w:sz w:val="28"/>
          <w:szCs w:val="24"/>
          <w:lang w:eastAsia="ru-RU"/>
        </w:rPr>
        <w:t xml:space="preserve">» </w:t>
      </w:r>
      <w:r w:rsidR="00D245F5">
        <w:rPr>
          <w:rFonts w:ascii="PT Astra Serif" w:eastAsia="Times New Roman" w:hAnsi="PT Astra Serif" w:cs="Times New Roman"/>
          <w:sz w:val="28"/>
          <w:szCs w:val="24"/>
          <w:lang w:eastAsia="ru-RU"/>
        </w:rPr>
        <w:t xml:space="preserve">апреля </w:t>
      </w:r>
      <w:r w:rsidR="004310AB">
        <w:rPr>
          <w:rFonts w:ascii="PT Astra Serif" w:eastAsia="Times New Roman" w:hAnsi="PT Astra Serif" w:cs="Times New Roman"/>
          <w:sz w:val="28"/>
          <w:szCs w:val="24"/>
          <w:lang w:eastAsia="ru-RU"/>
        </w:rPr>
        <w:t>202</w:t>
      </w:r>
      <w:r w:rsidR="00076299">
        <w:rPr>
          <w:rFonts w:ascii="PT Astra Serif" w:eastAsia="Times New Roman" w:hAnsi="PT Astra Serif" w:cs="Times New Roman"/>
          <w:sz w:val="28"/>
          <w:szCs w:val="24"/>
          <w:lang w:eastAsia="ru-RU"/>
        </w:rPr>
        <w:t>6</w:t>
      </w:r>
      <w:r w:rsidRPr="00D96FB4">
        <w:rPr>
          <w:rFonts w:ascii="PT Astra Serif" w:eastAsia="Times New Roman" w:hAnsi="PT Astra Serif" w:cs="Times New Roman"/>
          <w:sz w:val="28"/>
          <w:szCs w:val="24"/>
          <w:lang w:eastAsia="ru-RU"/>
        </w:rPr>
        <w:t xml:space="preserve"> года</w:t>
      </w:r>
    </w:p>
    <w:p w:rsidR="002D4BAA" w:rsidRDefault="002D4BAA" w:rsidP="00431D1D">
      <w:pPr>
        <w:spacing w:after="0" w:line="240" w:lineRule="auto"/>
        <w:ind w:firstLine="709"/>
        <w:jc w:val="right"/>
        <w:rPr>
          <w:rFonts w:ascii="PT Astra Serif" w:eastAsia="Times New Roman" w:hAnsi="PT Astra Serif" w:cs="Times New Roman"/>
          <w:sz w:val="28"/>
          <w:szCs w:val="24"/>
          <w:lang w:eastAsia="ru-RU"/>
        </w:rPr>
      </w:pPr>
    </w:p>
    <w:p w:rsidR="002D4BAA" w:rsidRDefault="002D4BAA" w:rsidP="00C3370A">
      <w:pPr>
        <w:spacing w:after="0" w:line="240" w:lineRule="auto"/>
        <w:ind w:firstLine="709"/>
        <w:jc w:val="center"/>
        <w:rPr>
          <w:rFonts w:ascii="PT Astra Serif" w:eastAsia="Times New Roman" w:hAnsi="PT Astra Serif" w:cs="Times New Roman"/>
          <w:sz w:val="28"/>
          <w:szCs w:val="24"/>
          <w:lang w:eastAsia="ru-RU"/>
        </w:rPr>
      </w:pPr>
    </w:p>
    <w:sectPr w:rsidR="002D4B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D1D"/>
    <w:rsid w:val="00006E12"/>
    <w:rsid w:val="00072209"/>
    <w:rsid w:val="00076299"/>
    <w:rsid w:val="00114527"/>
    <w:rsid w:val="00186895"/>
    <w:rsid w:val="001A4962"/>
    <w:rsid w:val="001C28A7"/>
    <w:rsid w:val="00233F4A"/>
    <w:rsid w:val="002D4BAA"/>
    <w:rsid w:val="002F2543"/>
    <w:rsid w:val="00301DDD"/>
    <w:rsid w:val="0034174C"/>
    <w:rsid w:val="00347DC3"/>
    <w:rsid w:val="003D46FE"/>
    <w:rsid w:val="004310AB"/>
    <w:rsid w:val="00431D1D"/>
    <w:rsid w:val="004A4BC6"/>
    <w:rsid w:val="004A6AE1"/>
    <w:rsid w:val="005069C9"/>
    <w:rsid w:val="005C39F5"/>
    <w:rsid w:val="006B4E72"/>
    <w:rsid w:val="006C0F41"/>
    <w:rsid w:val="006D5218"/>
    <w:rsid w:val="006E5589"/>
    <w:rsid w:val="00777AA0"/>
    <w:rsid w:val="00862774"/>
    <w:rsid w:val="008F2CC4"/>
    <w:rsid w:val="008F4344"/>
    <w:rsid w:val="008F5336"/>
    <w:rsid w:val="00910473"/>
    <w:rsid w:val="009B02BD"/>
    <w:rsid w:val="009C1E82"/>
    <w:rsid w:val="00AA2CD4"/>
    <w:rsid w:val="00B12EC1"/>
    <w:rsid w:val="00B25561"/>
    <w:rsid w:val="00B427BA"/>
    <w:rsid w:val="00B700A7"/>
    <w:rsid w:val="00B93FA3"/>
    <w:rsid w:val="00BE49FA"/>
    <w:rsid w:val="00C14A66"/>
    <w:rsid w:val="00C3370A"/>
    <w:rsid w:val="00C453D1"/>
    <w:rsid w:val="00C8002D"/>
    <w:rsid w:val="00CC7140"/>
    <w:rsid w:val="00D17601"/>
    <w:rsid w:val="00D245F5"/>
    <w:rsid w:val="00D77EFF"/>
    <w:rsid w:val="00D96FB4"/>
    <w:rsid w:val="00DA1820"/>
    <w:rsid w:val="00DF178D"/>
    <w:rsid w:val="00E348E0"/>
    <w:rsid w:val="00ED08A5"/>
    <w:rsid w:val="00ED115E"/>
    <w:rsid w:val="00ED23E1"/>
    <w:rsid w:val="00EE371B"/>
    <w:rsid w:val="00EE69DE"/>
    <w:rsid w:val="00F27E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F7FAE"/>
  <w15:chartTrackingRefBased/>
  <w15:docId w15:val="{6A011955-85C3-418C-8F8C-91493FF43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348E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348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162292">
      <w:bodyDiv w:val="1"/>
      <w:marLeft w:val="0"/>
      <w:marRight w:val="0"/>
      <w:marTop w:val="0"/>
      <w:marBottom w:val="0"/>
      <w:divBdr>
        <w:top w:val="none" w:sz="0" w:space="0" w:color="auto"/>
        <w:left w:val="none" w:sz="0" w:space="0" w:color="auto"/>
        <w:bottom w:val="none" w:sz="0" w:space="0" w:color="auto"/>
        <w:right w:val="none" w:sz="0" w:space="0" w:color="auto"/>
      </w:divBdr>
    </w:div>
    <w:div w:id="1529442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ost@cityadm.tul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195</Words>
  <Characters>1114</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Мамичева Наталья Владимировна</dc:creator>
  <cp:keywords/>
  <dc:description/>
  <cp:lastModifiedBy>Назарова Людмила Анатольевна</cp:lastModifiedBy>
  <cp:revision>7</cp:revision>
  <cp:lastPrinted>2025-08-06T11:21:00Z</cp:lastPrinted>
  <dcterms:created xsi:type="dcterms:W3CDTF">2026-02-25T12:04:00Z</dcterms:created>
  <dcterms:modified xsi:type="dcterms:W3CDTF">2026-04-17T09:08:00Z</dcterms:modified>
</cp:coreProperties>
</file>